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28F2A06D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F24865">
        <w:rPr>
          <w:rFonts w:cs="Arial"/>
        </w:rPr>
        <w:t>83.2025-BJ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3EE48B87" w14:textId="00649BE9" w:rsidR="00DA557A" w:rsidRDefault="00006DCA" w:rsidP="00783EFB">
      <w:pPr>
        <w:jc w:val="center"/>
        <w:rPr>
          <w:rFonts w:cs="Arial"/>
          <w:b/>
        </w:rPr>
      </w:pPr>
      <w:r w:rsidRPr="00BC6D2C">
        <w:rPr>
          <w:rFonts w:cs="Arial"/>
          <w:b/>
        </w:rPr>
        <w:t xml:space="preserve">NOMINACIJA </w:t>
      </w:r>
      <w:r w:rsidR="00747D7A" w:rsidRPr="00BC6D2C">
        <w:rPr>
          <w:rFonts w:cs="Arial"/>
          <w:b/>
        </w:rPr>
        <w:t>KADRA</w:t>
      </w:r>
      <w:r w:rsidR="00D65AB1" w:rsidRPr="00BC6D2C">
        <w:rPr>
          <w:rFonts w:cs="Arial"/>
          <w:b/>
        </w:rPr>
        <w:t xml:space="preserve"> IN S</w:t>
      </w:r>
      <w:r w:rsidR="00CD5738" w:rsidRPr="00BC6D2C">
        <w:rPr>
          <w:rFonts w:cs="Arial"/>
          <w:b/>
        </w:rPr>
        <w:t>EZNAM</w:t>
      </w:r>
      <w:r w:rsidR="00D65AB1" w:rsidRPr="00BC6D2C">
        <w:rPr>
          <w:rFonts w:cs="Arial"/>
          <w:b/>
        </w:rPr>
        <w:t xml:space="preserve"> REFERENC</w:t>
      </w:r>
      <w:r w:rsidR="00747D7A">
        <w:rPr>
          <w:rFonts w:cs="Arial"/>
          <w:b/>
        </w:rPr>
        <w:t xml:space="preserve"> </w:t>
      </w:r>
    </w:p>
    <w:p w14:paraId="557BCB36" w14:textId="60C99AEC" w:rsidR="007F23E7" w:rsidRDefault="00C545FA" w:rsidP="00783EFB">
      <w:pPr>
        <w:jc w:val="center"/>
        <w:rPr>
          <w:rFonts w:cs="Arial"/>
          <w:b/>
        </w:rPr>
      </w:pPr>
      <w:r>
        <w:rPr>
          <w:rFonts w:cs="Arial"/>
          <w:b/>
        </w:rPr>
        <w:t>(izpolniti za vsak posamezni sklop)</w:t>
      </w:r>
      <w:r w:rsidR="00164488">
        <w:rPr>
          <w:rFonts w:cs="Arial"/>
          <w:b/>
        </w:rPr>
        <w:t xml:space="preserve"> </w:t>
      </w:r>
    </w:p>
    <w:p w14:paraId="31494A9E" w14:textId="77777777" w:rsidR="00DA557A" w:rsidRPr="00783EFB" w:rsidRDefault="00DA557A" w:rsidP="00783EFB">
      <w:pPr>
        <w:jc w:val="center"/>
        <w:rPr>
          <w:rFonts w:cs="Arial"/>
          <w:b/>
        </w:rPr>
      </w:pPr>
    </w:p>
    <w:tbl>
      <w:tblPr>
        <w:tblStyle w:val="Tabelamrea"/>
        <w:tblW w:w="8993" w:type="dxa"/>
        <w:tblInd w:w="38" w:type="dxa"/>
        <w:tblLook w:val="04A0" w:firstRow="1" w:lastRow="0" w:firstColumn="1" w:lastColumn="0" w:noHBand="0" w:noVBand="1"/>
      </w:tblPr>
      <w:tblGrid>
        <w:gridCol w:w="5979"/>
        <w:gridCol w:w="3014"/>
      </w:tblGrid>
      <w:tr w:rsidR="0018022D" w14:paraId="05B2A7D7" w14:textId="77777777" w:rsidTr="00180FEA">
        <w:trPr>
          <w:trHeight w:val="237"/>
        </w:trPr>
        <w:tc>
          <w:tcPr>
            <w:tcW w:w="5979" w:type="dxa"/>
          </w:tcPr>
          <w:p w14:paraId="4BB50CE4" w14:textId="7743467F" w:rsidR="0018022D" w:rsidRDefault="0018022D" w:rsidP="00836B2E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SKLOP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št. sklopa)</w:t>
            </w:r>
            <w:r w:rsidRPr="0018022D"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65B307E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917ED51" w14:textId="77777777" w:rsidTr="00180FEA">
        <w:trPr>
          <w:trHeight w:val="469"/>
        </w:trPr>
        <w:tc>
          <w:tcPr>
            <w:tcW w:w="5979" w:type="dxa"/>
          </w:tcPr>
          <w:p w14:paraId="5DAE1878" w14:textId="5B071633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nominiranega kadra:</w:t>
            </w:r>
          </w:p>
        </w:tc>
        <w:tc>
          <w:tcPr>
            <w:tcW w:w="3014" w:type="dxa"/>
          </w:tcPr>
          <w:p w14:paraId="00B09621" w14:textId="3A5202D4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CE9841D" w14:textId="77777777" w:rsidTr="00180FEA">
        <w:trPr>
          <w:trHeight w:val="469"/>
        </w:trPr>
        <w:tc>
          <w:tcPr>
            <w:tcW w:w="5979" w:type="dxa"/>
          </w:tcPr>
          <w:p w14:paraId="63321256" w14:textId="47166560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Zaposlen pri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pri ponudniku ali soponudniku ali podizvajalcu)</w:t>
            </w:r>
            <w:r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12F6460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04628917" w14:textId="77777777" w:rsidR="00DA557A" w:rsidRDefault="00DA557A" w:rsidP="00F70030">
      <w:pPr>
        <w:jc w:val="both"/>
        <w:rPr>
          <w:rFonts w:cs="Arial"/>
        </w:rPr>
      </w:pPr>
    </w:p>
    <w:p w14:paraId="33902352" w14:textId="39F69DB4" w:rsidR="00F70030" w:rsidRPr="00BC6D2C" w:rsidRDefault="00F70030" w:rsidP="00F70030">
      <w:pPr>
        <w:jc w:val="both"/>
        <w:rPr>
          <w:rFonts w:cs="Arial"/>
        </w:rPr>
      </w:pPr>
      <w:r w:rsidRPr="001F3A9B">
        <w:rPr>
          <w:rFonts w:cs="Arial"/>
        </w:rPr>
        <w:t xml:space="preserve">Prilagamo </w:t>
      </w:r>
      <w:r w:rsidR="00B95A77">
        <w:rPr>
          <w:rFonts w:cs="Arial"/>
        </w:rPr>
        <w:t xml:space="preserve">dokazila </w:t>
      </w:r>
      <w:r w:rsidR="00B95A77" w:rsidRPr="00B95A77">
        <w:rPr>
          <w:rFonts w:cs="Arial"/>
          <w:b/>
          <w:u w:val="single"/>
        </w:rPr>
        <w:t>in</w:t>
      </w:r>
      <w:r w:rsidR="00B95A77">
        <w:rPr>
          <w:rFonts w:cs="Arial"/>
        </w:rPr>
        <w:t xml:space="preserve"> </w:t>
      </w:r>
      <w:r w:rsidRPr="001F3A9B">
        <w:rPr>
          <w:rFonts w:cs="Arial"/>
        </w:rPr>
        <w:t xml:space="preserve">seznam referenc skladno z zahtevami iz </w:t>
      </w:r>
      <w:r w:rsidR="00A4054B">
        <w:rPr>
          <w:rFonts w:cs="Arial"/>
        </w:rPr>
        <w:t xml:space="preserve">točke </w:t>
      </w:r>
      <w:r w:rsidR="00B95A77">
        <w:rPr>
          <w:rFonts w:cs="Arial"/>
        </w:rPr>
        <w:t xml:space="preserve">2.C.b) (Kadrovska sposobnost – usposobljenost kadra) </w:t>
      </w:r>
      <w:r w:rsidRPr="001F3A9B">
        <w:rPr>
          <w:rFonts w:cs="Arial"/>
        </w:rPr>
        <w:t>obrazca OBR – 2.0</w:t>
      </w:r>
      <w:r w:rsidR="00440AFA" w:rsidRPr="001F3A9B">
        <w:rPr>
          <w:rFonts w:cs="Arial"/>
        </w:rPr>
        <w:t>4</w:t>
      </w:r>
      <w:r w:rsidRPr="001F3A9B">
        <w:rPr>
          <w:rFonts w:cs="Arial"/>
        </w:rPr>
        <w:t xml:space="preserve"> (Pogoji za ugotavljanje sposobnosti in usposobljenosti ponudnika)</w:t>
      </w:r>
      <w:r w:rsidR="00BC6D2C">
        <w:rPr>
          <w:rFonts w:cs="Arial"/>
        </w:rPr>
        <w:t xml:space="preserve"> in točke 1</w:t>
      </w:r>
      <w:r w:rsidR="00D4210E">
        <w:rPr>
          <w:rFonts w:cs="Arial"/>
        </w:rPr>
        <w:t>2</w:t>
      </w:r>
      <w:r w:rsidR="00BC6D2C">
        <w:rPr>
          <w:rFonts w:cs="Arial"/>
        </w:rPr>
        <w:t>.2</w:t>
      </w:r>
      <w:r w:rsidR="00BC6D2C" w:rsidRPr="00180FEA">
        <w:rPr>
          <w:rFonts w:cs="Arial"/>
        </w:rPr>
        <w:t>.</w:t>
      </w:r>
      <w:r w:rsidR="00BC6D2C" w:rsidRPr="00BC6D2C">
        <w:rPr>
          <w:rFonts w:cs="Arial"/>
          <w:b/>
        </w:rPr>
        <w:t xml:space="preserve"> </w:t>
      </w:r>
      <w:r w:rsidR="00BC6D2C" w:rsidRPr="00BC6D2C">
        <w:rPr>
          <w:rFonts w:cs="Arial"/>
        </w:rPr>
        <w:t>(</w:t>
      </w:r>
      <w:r w:rsidR="00BC6D2C">
        <w:rPr>
          <w:rFonts w:cs="Arial"/>
        </w:rPr>
        <w:t>M</w:t>
      </w:r>
      <w:r w:rsidR="00BC6D2C" w:rsidRPr="00BC6D2C">
        <w:rPr>
          <w:rFonts w:cs="Arial"/>
        </w:rPr>
        <w:t xml:space="preserve">erilo 2: </w:t>
      </w:r>
      <w:r w:rsidR="00BC6D2C">
        <w:rPr>
          <w:rFonts w:cs="Arial"/>
        </w:rPr>
        <w:t>R</w:t>
      </w:r>
      <w:r w:rsidR="00BC6D2C" w:rsidRPr="00BC6D2C">
        <w:rPr>
          <w:rFonts w:cs="Arial"/>
        </w:rPr>
        <w:t xml:space="preserve">eference kadra </w:t>
      </w:r>
      <w:r w:rsidR="00BC6D2C" w:rsidRPr="00BC6D2C">
        <w:rPr>
          <w:rFonts w:cs="Arial"/>
          <w:bCs/>
        </w:rPr>
        <w:t>(T</w:t>
      </w:r>
      <w:r w:rsidR="00BC6D2C" w:rsidRPr="00BC6D2C">
        <w:rPr>
          <w:rFonts w:cs="Arial"/>
          <w:bCs/>
          <w:vertAlign w:val="subscript"/>
        </w:rPr>
        <w:t>REFERENCE KADRA</w:t>
      </w:r>
      <w:r w:rsidR="00BC6D2C" w:rsidRPr="00BC6D2C">
        <w:rPr>
          <w:rFonts w:cs="Arial"/>
          <w:bCs/>
        </w:rPr>
        <w:t>))</w:t>
      </w:r>
      <w:r w:rsidR="00BC6D2C">
        <w:rPr>
          <w:rFonts w:cs="Arial"/>
          <w:bCs/>
        </w:rPr>
        <w:t xml:space="preserve"> obrazca OBR – 2.02</w:t>
      </w:r>
      <w:r w:rsidR="0018022D">
        <w:rPr>
          <w:rFonts w:cs="Arial"/>
          <w:bCs/>
        </w:rPr>
        <w:t xml:space="preserve"> </w:t>
      </w:r>
      <w:r w:rsidR="0018022D">
        <w:rPr>
          <w:rFonts w:cs="Arial"/>
        </w:rPr>
        <w:t>(Navodila ponudnikom za pripravo ponudbe)</w:t>
      </w:r>
      <w:r w:rsidR="00BC6D2C">
        <w:rPr>
          <w:rFonts w:cs="Arial"/>
          <w:bCs/>
        </w:rPr>
        <w:t>.</w:t>
      </w:r>
    </w:p>
    <w:p w14:paraId="141CC6F1" w14:textId="77777777" w:rsidR="00DA557A" w:rsidRPr="00BC6D2C" w:rsidRDefault="00DA557A" w:rsidP="00F70030">
      <w:pPr>
        <w:jc w:val="both"/>
        <w:rPr>
          <w:rFonts w:cs="Arial"/>
          <w:b/>
        </w:rPr>
      </w:pPr>
    </w:p>
    <w:tbl>
      <w:tblPr>
        <w:tblW w:w="10910" w:type="dxa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1914"/>
        <w:gridCol w:w="1560"/>
        <w:gridCol w:w="1559"/>
        <w:gridCol w:w="2260"/>
        <w:gridCol w:w="1774"/>
      </w:tblGrid>
      <w:tr w:rsidR="007D5B2A" w:rsidRPr="00E85432" w14:paraId="621B05A5" w14:textId="77777777" w:rsidTr="007D5B2A">
        <w:trPr>
          <w:trHeight w:val="713"/>
        </w:trPr>
        <w:tc>
          <w:tcPr>
            <w:tcW w:w="426" w:type="dxa"/>
          </w:tcPr>
          <w:p w14:paraId="49B131B6" w14:textId="77777777" w:rsidR="007D5B2A" w:rsidRPr="00E85432" w:rsidRDefault="007D5B2A" w:rsidP="0029298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17" w:type="dxa"/>
          </w:tcPr>
          <w:p w14:paraId="2DCCF593" w14:textId="77777777" w:rsidR="007D5B2A" w:rsidRPr="00E85432" w:rsidRDefault="007D5B2A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Naročnik oz. investitor </w:t>
            </w: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1914" w:type="dxa"/>
          </w:tcPr>
          <w:p w14:paraId="7DCB0CB9" w14:textId="77777777" w:rsidR="007D5B2A" w:rsidRDefault="007D5B2A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Odgovorna oseba naročnika za naročilo </w:t>
            </w:r>
          </w:p>
          <w:p w14:paraId="2AF5D5CE" w14:textId="685AC882" w:rsidR="007D5B2A" w:rsidRPr="00E85432" w:rsidRDefault="007D5B2A" w:rsidP="00292982">
            <w:pPr>
              <w:jc w:val="center"/>
              <w:rPr>
                <w:rFonts w:cs="Arial"/>
              </w:rPr>
            </w:pP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560" w:type="dxa"/>
          </w:tcPr>
          <w:p w14:paraId="34180BAA" w14:textId="77777777" w:rsidR="007D5B2A" w:rsidRPr="00E85432" w:rsidRDefault="007D5B2A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559" w:type="dxa"/>
          </w:tcPr>
          <w:p w14:paraId="19844BB5" w14:textId="6183C75D" w:rsidR="007D5B2A" w:rsidRDefault="007D5B2A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izvedene/izvajanja storitve</w:t>
            </w:r>
            <w:r w:rsidR="00C0001A">
              <w:rPr>
                <w:rFonts w:cs="Arial"/>
              </w:rPr>
              <w:t xml:space="preserve"> z navedbo spletne tehnologije</w:t>
            </w:r>
            <w:r>
              <w:rPr>
                <w:rFonts w:cs="Arial"/>
              </w:rPr>
              <w:t xml:space="preserve"> </w:t>
            </w:r>
          </w:p>
          <w:p w14:paraId="03591528" w14:textId="1D9B0261" w:rsidR="007D5B2A" w:rsidRPr="00E85432" w:rsidRDefault="007D5B2A" w:rsidP="00287D0C">
            <w:pPr>
              <w:jc w:val="center"/>
              <w:rPr>
                <w:rFonts w:cs="Arial"/>
              </w:rPr>
            </w:pPr>
          </w:p>
        </w:tc>
        <w:tc>
          <w:tcPr>
            <w:tcW w:w="2260" w:type="dxa"/>
          </w:tcPr>
          <w:p w14:paraId="1D4783BB" w14:textId="7942F6DE" w:rsidR="007D5B2A" w:rsidRPr="001A5069" w:rsidRDefault="007D5B2A" w:rsidP="00287D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Domensko znanje s področja izobraževanja in usposabljanja odraslih </w:t>
            </w:r>
            <w:r w:rsidRPr="007D5B2A">
              <w:rPr>
                <w:rFonts w:cs="Arial"/>
                <w:color w:val="BFBFBF" w:themeColor="background1" w:themeShade="BF"/>
                <w:sz w:val="18"/>
                <w:szCs w:val="18"/>
              </w:rPr>
              <w:t>(označi se pri referencah, kjer je bilo potrebno navedeno znanje)</w:t>
            </w:r>
          </w:p>
        </w:tc>
        <w:tc>
          <w:tcPr>
            <w:tcW w:w="1774" w:type="dxa"/>
          </w:tcPr>
          <w:p w14:paraId="02E3FB67" w14:textId="58F95796" w:rsidR="007D5B2A" w:rsidRDefault="007D5B2A" w:rsidP="00287D0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1CC23940" w14:textId="5A033BFD" w:rsidR="007D5B2A" w:rsidRPr="00E85432" w:rsidRDefault="007D5B2A" w:rsidP="0018022D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</w:t>
            </w:r>
            <w:r w:rsidR="0018022D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7D5B2A" w:rsidRPr="00E85432" w14:paraId="43617877" w14:textId="77777777" w:rsidTr="007D5B2A">
        <w:trPr>
          <w:trHeight w:val="527"/>
        </w:trPr>
        <w:tc>
          <w:tcPr>
            <w:tcW w:w="426" w:type="dxa"/>
          </w:tcPr>
          <w:p w14:paraId="41B46A07" w14:textId="77777777" w:rsidR="007D5B2A" w:rsidRPr="00E85432" w:rsidRDefault="007D5B2A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41545547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B584A40" w14:textId="77777777" w:rsidR="007D5B2A" w:rsidRDefault="007D5B2A" w:rsidP="00292982">
            <w:pPr>
              <w:rPr>
                <w:rFonts w:cs="Arial"/>
              </w:rPr>
            </w:pPr>
          </w:p>
          <w:p w14:paraId="652561B3" w14:textId="77777777" w:rsidR="007D5B2A" w:rsidRDefault="007D5B2A" w:rsidP="00292982">
            <w:pPr>
              <w:rPr>
                <w:rFonts w:cs="Arial"/>
              </w:rPr>
            </w:pPr>
          </w:p>
          <w:p w14:paraId="6621F1CF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466D9D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0BE7EA9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B1F726E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2260" w:type="dxa"/>
          </w:tcPr>
          <w:p w14:paraId="09E74192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774" w:type="dxa"/>
          </w:tcPr>
          <w:p w14:paraId="1214CF4D" w14:textId="5B954E3C" w:rsidR="007D5B2A" w:rsidRPr="00E85432" w:rsidRDefault="007D5B2A" w:rsidP="00292982">
            <w:pPr>
              <w:rPr>
                <w:rFonts w:cs="Arial"/>
              </w:rPr>
            </w:pPr>
          </w:p>
        </w:tc>
      </w:tr>
      <w:tr w:rsidR="007D5B2A" w:rsidRPr="00E85432" w14:paraId="52AACCCC" w14:textId="77777777" w:rsidTr="007D5B2A">
        <w:trPr>
          <w:trHeight w:val="527"/>
        </w:trPr>
        <w:tc>
          <w:tcPr>
            <w:tcW w:w="426" w:type="dxa"/>
          </w:tcPr>
          <w:p w14:paraId="5FD7BE05" w14:textId="36D1CAF7" w:rsidR="007D5B2A" w:rsidRPr="00E85432" w:rsidRDefault="007D5B2A" w:rsidP="00292982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417" w:type="dxa"/>
          </w:tcPr>
          <w:p w14:paraId="72A1AA38" w14:textId="77777777" w:rsidR="007D5B2A" w:rsidRDefault="007D5B2A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0C0F7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4CBA4270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093A65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2260" w:type="dxa"/>
          </w:tcPr>
          <w:p w14:paraId="19CFBFC6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774" w:type="dxa"/>
          </w:tcPr>
          <w:p w14:paraId="3E0B4D8C" w14:textId="07CB357D" w:rsidR="007D5B2A" w:rsidRPr="00E85432" w:rsidRDefault="007D5B2A" w:rsidP="00292982">
            <w:pPr>
              <w:rPr>
                <w:rFonts w:cs="Arial"/>
              </w:rPr>
            </w:pPr>
          </w:p>
        </w:tc>
      </w:tr>
    </w:tbl>
    <w:p w14:paraId="7CFA0832" w14:textId="77777777" w:rsidR="00DA557A" w:rsidRDefault="00DA557A" w:rsidP="007E4B22">
      <w:pPr>
        <w:tabs>
          <w:tab w:val="left" w:pos="1083"/>
        </w:tabs>
        <w:jc w:val="both"/>
        <w:rPr>
          <w:rFonts w:cs="Arial"/>
        </w:rPr>
      </w:pPr>
    </w:p>
    <w:p w14:paraId="223D2CCD" w14:textId="2F6181E4" w:rsidR="007E4B22" w:rsidRDefault="007E4B22" w:rsidP="007E4B22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Izjavljamo, da bomo strokovni kader, v skladu s pogoji določenimi v točki 2.C.</w:t>
      </w:r>
      <w:r w:rsidR="00B95A77">
        <w:rPr>
          <w:rFonts w:cs="Arial"/>
        </w:rPr>
        <w:t>b</w:t>
      </w:r>
      <w:r>
        <w:rPr>
          <w:rFonts w:cs="Arial"/>
        </w:rPr>
        <w:t xml:space="preserve">) (Kadrovska sposobnost – usposobljenost kadra) obrazca OBR – 2.04 (Pogoji za ugotavljanje sposobnosti in usposobljenosti ponudnika), zagotavljali ves čas trajanja predmetnega javnega naročila, in sicer od roka za oddajo ponudb do zaključka trajanja pogodbe. </w:t>
      </w:r>
    </w:p>
    <w:p w14:paraId="000EFD5B" w14:textId="657735CA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6C7C392E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0B676787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7D3BB9C5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2E998A99" w14:textId="18FB56C0" w:rsidR="007E4B22" w:rsidRPr="0059088D" w:rsidRDefault="007E4B22" w:rsidP="007E4B22">
      <w:pPr>
        <w:jc w:val="both"/>
        <w:rPr>
          <w:rFonts w:cs="Arial"/>
          <w:b/>
          <w:bCs/>
          <w:i/>
          <w:iCs/>
          <w:u w:val="single"/>
        </w:rPr>
      </w:pPr>
      <w:r w:rsidRPr="0059088D">
        <w:rPr>
          <w:rFonts w:cs="Arial"/>
          <w:b/>
          <w:bCs/>
          <w:i/>
          <w:iCs/>
          <w:u w:val="single"/>
        </w:rPr>
        <w:t>Opomba:</w:t>
      </w:r>
    </w:p>
    <w:p w14:paraId="5366DEA1" w14:textId="1610FBA6" w:rsidR="007E4B22" w:rsidRPr="00B16B50" w:rsidRDefault="007E4B22" w:rsidP="007E4B22">
      <w:pPr>
        <w:pStyle w:val="Odstavekseznama"/>
        <w:numPr>
          <w:ilvl w:val="0"/>
          <w:numId w:val="2"/>
        </w:numPr>
        <w:spacing w:line="240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B16B50">
        <w:rPr>
          <w:rFonts w:ascii="Arial" w:hAnsi="Arial" w:cs="Arial"/>
        </w:rPr>
        <w:t>okazil</w:t>
      </w:r>
      <w:r>
        <w:rPr>
          <w:rFonts w:ascii="Arial" w:hAnsi="Arial" w:cs="Arial"/>
        </w:rPr>
        <w:t>a za nominirani strokovni kader</w:t>
      </w:r>
      <w:r w:rsidRPr="00B16B50">
        <w:rPr>
          <w:rFonts w:ascii="Arial" w:hAnsi="Arial" w:cs="Arial"/>
        </w:rPr>
        <w:t xml:space="preserve"> se priloži</w:t>
      </w:r>
      <w:r>
        <w:rPr>
          <w:rFonts w:ascii="Arial" w:hAnsi="Arial" w:cs="Arial"/>
        </w:rPr>
        <w:t>jo</w:t>
      </w:r>
      <w:r w:rsidRPr="00B16B50">
        <w:rPr>
          <w:rFonts w:ascii="Arial" w:hAnsi="Arial" w:cs="Arial"/>
        </w:rPr>
        <w:t xml:space="preserve"> skladno </w:t>
      </w:r>
      <w:r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>
        <w:rPr>
          <w:rFonts w:ascii="Arial" w:hAnsi="Arial" w:cs="Arial"/>
        </w:rPr>
        <w:t>C</w:t>
      </w:r>
      <w:r w:rsidRPr="00B16B50">
        <w:rPr>
          <w:rFonts w:ascii="Arial" w:hAnsi="Arial" w:cs="Arial"/>
        </w:rPr>
        <w:t>.</w:t>
      </w:r>
      <w:r w:rsidR="00B95A77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(Kadrovska sposobnost – usposobljenost kadra) </w:t>
      </w:r>
      <w:r w:rsidRPr="00B16B50">
        <w:rPr>
          <w:rFonts w:ascii="Arial" w:hAnsi="Arial" w:cs="Arial"/>
        </w:rPr>
        <w:t>obrazca OBR – 2.04 (Pogoji za ugotavljanje sposobnosti in usposobljenosti ponudnika)</w:t>
      </w:r>
      <w:r w:rsidR="0018022D">
        <w:rPr>
          <w:rFonts w:ascii="Arial" w:hAnsi="Arial" w:cs="Arial"/>
        </w:rPr>
        <w:t xml:space="preserve"> in skladno s točko 1</w:t>
      </w:r>
      <w:r w:rsidR="00D4210E">
        <w:rPr>
          <w:rFonts w:ascii="Arial" w:hAnsi="Arial" w:cs="Arial"/>
        </w:rPr>
        <w:t>2</w:t>
      </w:r>
      <w:r w:rsidR="0018022D">
        <w:rPr>
          <w:rFonts w:ascii="Arial" w:hAnsi="Arial" w:cs="Arial"/>
        </w:rPr>
        <w:t>.2</w:t>
      </w:r>
      <w:r w:rsidRPr="00B16B50">
        <w:rPr>
          <w:rFonts w:ascii="Arial" w:hAnsi="Arial" w:cs="Arial"/>
        </w:rPr>
        <w:t>.</w:t>
      </w:r>
      <w:r w:rsidR="0018022D">
        <w:rPr>
          <w:rFonts w:ascii="Arial" w:hAnsi="Arial" w:cs="Arial"/>
        </w:rPr>
        <w:t xml:space="preserve"> (Merilo 2: Reference kadra) obrazca OBR – 2.02 (Navodila ponudnikom za pripravo ponudbe). </w:t>
      </w:r>
    </w:p>
    <w:p w14:paraId="1C0FEC6F" w14:textId="77777777" w:rsidR="007E4B22" w:rsidRDefault="007E4B22" w:rsidP="00FF52DB">
      <w:pPr>
        <w:jc w:val="both"/>
        <w:rPr>
          <w:rFonts w:cs="Arial"/>
          <w:i/>
        </w:rPr>
      </w:pPr>
    </w:p>
    <w:p w14:paraId="554FD038" w14:textId="77777777" w:rsidR="0018022D" w:rsidRDefault="0018022D" w:rsidP="00FF52DB">
      <w:pPr>
        <w:jc w:val="both"/>
        <w:rPr>
          <w:rFonts w:cs="Arial"/>
          <w:i/>
        </w:rPr>
      </w:pPr>
    </w:p>
    <w:p w14:paraId="20EC9B17" w14:textId="77777777" w:rsidR="0018022D" w:rsidRDefault="0018022D" w:rsidP="00FF52DB">
      <w:pPr>
        <w:jc w:val="both"/>
        <w:rPr>
          <w:rFonts w:cs="Arial"/>
          <w:i/>
        </w:rPr>
      </w:pPr>
    </w:p>
    <w:p w14:paraId="075FF3CE" w14:textId="77777777" w:rsidR="0018022D" w:rsidRDefault="0018022D" w:rsidP="00FF52DB">
      <w:pPr>
        <w:jc w:val="both"/>
        <w:rPr>
          <w:rFonts w:cs="Arial"/>
          <w:i/>
        </w:rPr>
      </w:pPr>
    </w:p>
    <w:p w14:paraId="22547091" w14:textId="77777777" w:rsidR="0018022D" w:rsidRDefault="0018022D" w:rsidP="00FF52DB">
      <w:pPr>
        <w:jc w:val="both"/>
        <w:rPr>
          <w:rFonts w:cs="Arial"/>
          <w:i/>
        </w:rPr>
      </w:pPr>
    </w:p>
    <w:p w14:paraId="1DFC8643" w14:textId="02C9C049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28BAF385" w14:textId="33CB7C57" w:rsidR="00440AFA" w:rsidRDefault="00440AFA" w:rsidP="00287D0C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276CA1"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06DE" w14:textId="77777777" w:rsidR="00832C34" w:rsidRDefault="00832C34">
      <w:r>
        <w:separator/>
      </w:r>
    </w:p>
  </w:endnote>
  <w:endnote w:type="continuationSeparator" w:id="0">
    <w:p w14:paraId="20A57F20" w14:textId="77777777" w:rsidR="00832C34" w:rsidRDefault="0083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EF1B5C4" w14:textId="07E640B1" w:rsidR="00F617DB" w:rsidRPr="00F617DB" w:rsidRDefault="00F617DB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00F617DB">
          <w:rPr>
            <w:rFonts w:ascii="Arial" w:hAnsi="Arial" w:cs="Arial"/>
            <w:sz w:val="22"/>
            <w:szCs w:val="22"/>
          </w:rPr>
          <w:fldChar w:fldCharType="begin"/>
        </w:r>
        <w:r w:rsidRPr="00F617DB">
          <w:rPr>
            <w:rFonts w:ascii="Arial" w:hAnsi="Arial" w:cs="Arial"/>
            <w:sz w:val="22"/>
            <w:szCs w:val="22"/>
          </w:rPr>
          <w:instrText>PAGE   \* MERGEFORMAT</w:instrText>
        </w:r>
        <w:r w:rsidRPr="00F617DB">
          <w:rPr>
            <w:rFonts w:ascii="Arial" w:hAnsi="Arial" w:cs="Arial"/>
            <w:sz w:val="22"/>
            <w:szCs w:val="22"/>
          </w:rPr>
          <w:fldChar w:fldCharType="separate"/>
        </w:r>
        <w:r w:rsidR="00836B2E">
          <w:rPr>
            <w:rFonts w:ascii="Arial" w:hAnsi="Arial" w:cs="Arial"/>
            <w:noProof/>
            <w:sz w:val="22"/>
            <w:szCs w:val="22"/>
          </w:rPr>
          <w:t>1</w:t>
        </w:r>
        <w:r w:rsidRPr="00F617D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28DC8" w14:textId="77777777" w:rsidR="00832C34" w:rsidRDefault="00832C34">
      <w:r>
        <w:separator/>
      </w:r>
    </w:p>
  </w:footnote>
  <w:footnote w:type="continuationSeparator" w:id="0">
    <w:p w14:paraId="32380435" w14:textId="77777777" w:rsidR="00832C34" w:rsidRDefault="0083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A61B" w14:textId="77777777" w:rsidR="00747D7A" w:rsidRDefault="00747D7A" w:rsidP="00747D7A">
    <w:bookmarkStart w:id="0" w:name="_Hlk154499204"/>
    <w:bookmarkStart w:id="1" w:name="_Hlk154499205"/>
    <w:bookmarkStart w:id="2" w:name="_Hlk154499209"/>
    <w:bookmarkStart w:id="3" w:name="_Hlk154499210"/>
    <w:bookmarkStart w:id="4" w:name="_Hlk154499211"/>
    <w:bookmarkStart w:id="5" w:name="_Hlk154499212"/>
    <w:bookmarkStart w:id="6" w:name="_Hlk154499213"/>
    <w:bookmarkStart w:id="7" w:name="_Hlk154499214"/>
    <w:bookmarkStart w:id="8" w:name="_Hlk154499215"/>
    <w:bookmarkStart w:id="9" w:name="_Hlk154499216"/>
  </w:p>
  <w:p w14:paraId="06951D8C" w14:textId="766631E3" w:rsidR="00747D7A" w:rsidRDefault="00747D7A" w:rsidP="00747D7A"/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p w14:paraId="3641EFED" w14:textId="398C79DC" w:rsidR="001644E1" w:rsidRDefault="001644E1" w:rsidP="00747D7A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7777777" w:rsidR="001644E1" w:rsidRPr="00C0552D" w:rsidRDefault="001644E1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59DC03D" w14:textId="3431FE96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DA557A">
            <w:rPr>
              <w:rFonts w:cs="Arial"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5716">
    <w:abstractNumId w:val="1"/>
  </w:num>
  <w:num w:numId="2" w16cid:durableId="1402554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33B9"/>
    <w:rsid w:val="000C4583"/>
    <w:rsid w:val="000D76C2"/>
    <w:rsid w:val="000E1875"/>
    <w:rsid w:val="000E41E1"/>
    <w:rsid w:val="000E7050"/>
    <w:rsid w:val="000E706E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022D"/>
    <w:rsid w:val="00180FEA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2081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0D74"/>
    <w:rsid w:val="0029771B"/>
    <w:rsid w:val="002A6A46"/>
    <w:rsid w:val="002B111E"/>
    <w:rsid w:val="002B28E0"/>
    <w:rsid w:val="002C05F5"/>
    <w:rsid w:val="002D3314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1749F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06EC1"/>
    <w:rsid w:val="0071168C"/>
    <w:rsid w:val="007345D8"/>
    <w:rsid w:val="00734EFA"/>
    <w:rsid w:val="00741DF3"/>
    <w:rsid w:val="00743912"/>
    <w:rsid w:val="00747D7A"/>
    <w:rsid w:val="00767A5A"/>
    <w:rsid w:val="00776AE9"/>
    <w:rsid w:val="00780396"/>
    <w:rsid w:val="0078319E"/>
    <w:rsid w:val="00783525"/>
    <w:rsid w:val="00783EFB"/>
    <w:rsid w:val="0078751F"/>
    <w:rsid w:val="00787607"/>
    <w:rsid w:val="007B6E9E"/>
    <w:rsid w:val="007D302C"/>
    <w:rsid w:val="007D4174"/>
    <w:rsid w:val="007D5B2A"/>
    <w:rsid w:val="007E0866"/>
    <w:rsid w:val="007E31E3"/>
    <w:rsid w:val="007E4B22"/>
    <w:rsid w:val="007F1FB4"/>
    <w:rsid w:val="007F23E7"/>
    <w:rsid w:val="007F3757"/>
    <w:rsid w:val="007F4AC2"/>
    <w:rsid w:val="008060F4"/>
    <w:rsid w:val="00814D34"/>
    <w:rsid w:val="008155E7"/>
    <w:rsid w:val="00824D1D"/>
    <w:rsid w:val="00832C34"/>
    <w:rsid w:val="00832CC9"/>
    <w:rsid w:val="00833AC6"/>
    <w:rsid w:val="00834215"/>
    <w:rsid w:val="00836B2E"/>
    <w:rsid w:val="00843739"/>
    <w:rsid w:val="00847017"/>
    <w:rsid w:val="00856C50"/>
    <w:rsid w:val="008620FD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70B02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47C47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B549B"/>
    <w:rsid w:val="00BC00ED"/>
    <w:rsid w:val="00BC2412"/>
    <w:rsid w:val="00BC29DD"/>
    <w:rsid w:val="00BC6D2C"/>
    <w:rsid w:val="00BD4AEF"/>
    <w:rsid w:val="00BE655C"/>
    <w:rsid w:val="00BE6AEE"/>
    <w:rsid w:val="00BF78A7"/>
    <w:rsid w:val="00C0001A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45FA"/>
    <w:rsid w:val="00C565DD"/>
    <w:rsid w:val="00C64A95"/>
    <w:rsid w:val="00C82B34"/>
    <w:rsid w:val="00C83594"/>
    <w:rsid w:val="00C9531D"/>
    <w:rsid w:val="00C97729"/>
    <w:rsid w:val="00CB008E"/>
    <w:rsid w:val="00CB0D95"/>
    <w:rsid w:val="00CD5738"/>
    <w:rsid w:val="00CD61B2"/>
    <w:rsid w:val="00CD7808"/>
    <w:rsid w:val="00CE2A15"/>
    <w:rsid w:val="00CF12FC"/>
    <w:rsid w:val="00CF6111"/>
    <w:rsid w:val="00D05C1E"/>
    <w:rsid w:val="00D06278"/>
    <w:rsid w:val="00D065F8"/>
    <w:rsid w:val="00D1074C"/>
    <w:rsid w:val="00D2343D"/>
    <w:rsid w:val="00D278D4"/>
    <w:rsid w:val="00D4210E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A557A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4865"/>
    <w:rsid w:val="00F25783"/>
    <w:rsid w:val="00F267C9"/>
    <w:rsid w:val="00F27435"/>
    <w:rsid w:val="00F33579"/>
    <w:rsid w:val="00F41606"/>
    <w:rsid w:val="00F42EA0"/>
    <w:rsid w:val="00F47D82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d1707a1-ff84-49ea-9dc3-0e889a964767" xsi:nil="true"/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ed1707a1-ff84-49ea-9dc3-0e889a964767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E59333A9-730F-48B8-A9B9-51B6C365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AA756-4F00-4E91-985D-0B5BE1C1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20</TotalTime>
  <Pages>1</Pages>
  <Words>256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8</cp:revision>
  <cp:lastPrinted>2016-01-04T14:35:00Z</cp:lastPrinted>
  <dcterms:created xsi:type="dcterms:W3CDTF">2024-05-04T08:46:00Z</dcterms:created>
  <dcterms:modified xsi:type="dcterms:W3CDTF">2025-03-14T11:13:00Z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